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716" w:rsidRPr="00171E65" w:rsidRDefault="00CE1716" w:rsidP="00FB0961">
      <w:pPr>
        <w:spacing w:after="0"/>
        <w:jc w:val="center"/>
        <w:rPr>
          <w:b/>
          <w:sz w:val="28"/>
          <w:szCs w:val="28"/>
        </w:rPr>
      </w:pPr>
      <w:proofErr w:type="spellStart"/>
      <w:r w:rsidRPr="00171E65">
        <w:rPr>
          <w:b/>
          <w:sz w:val="28"/>
          <w:szCs w:val="28"/>
        </w:rPr>
        <w:t>Trustland</w:t>
      </w:r>
      <w:r w:rsidR="004300BA" w:rsidRPr="00171E65">
        <w:rPr>
          <w:b/>
          <w:sz w:val="28"/>
          <w:szCs w:val="28"/>
        </w:rPr>
        <w:t>s</w:t>
      </w:r>
      <w:proofErr w:type="spellEnd"/>
      <w:r w:rsidRPr="00171E65">
        <w:rPr>
          <w:b/>
          <w:sz w:val="28"/>
          <w:szCs w:val="28"/>
        </w:rPr>
        <w:t xml:space="preserve"> Plan 20</w:t>
      </w:r>
      <w:r w:rsidR="00171E65" w:rsidRPr="00171E65">
        <w:rPr>
          <w:b/>
          <w:sz w:val="28"/>
          <w:szCs w:val="28"/>
        </w:rPr>
        <w:t>2</w:t>
      </w:r>
      <w:r w:rsidR="008309C3">
        <w:rPr>
          <w:b/>
          <w:sz w:val="28"/>
          <w:szCs w:val="28"/>
        </w:rPr>
        <w:t>3</w:t>
      </w:r>
      <w:r w:rsidRPr="00171E65">
        <w:rPr>
          <w:b/>
          <w:sz w:val="28"/>
          <w:szCs w:val="28"/>
        </w:rPr>
        <w:t>-2</w:t>
      </w:r>
      <w:r w:rsidR="008309C3">
        <w:rPr>
          <w:b/>
          <w:sz w:val="28"/>
          <w:szCs w:val="28"/>
        </w:rPr>
        <w:t>4</w:t>
      </w:r>
    </w:p>
    <w:p w:rsidR="00FB0961" w:rsidRPr="00FB0961" w:rsidRDefault="00FB0961" w:rsidP="00FB0961">
      <w:pPr>
        <w:spacing w:after="0"/>
        <w:jc w:val="center"/>
        <w:rPr>
          <w:b/>
          <w:sz w:val="28"/>
          <w:szCs w:val="28"/>
        </w:rPr>
      </w:pPr>
      <w:r w:rsidRPr="00FB0961">
        <w:rPr>
          <w:b/>
          <w:sz w:val="28"/>
          <w:szCs w:val="28"/>
        </w:rPr>
        <w:t>(20</w:t>
      </w:r>
      <w:r w:rsidR="00ED07A6">
        <w:rPr>
          <w:b/>
          <w:sz w:val="28"/>
          <w:szCs w:val="28"/>
        </w:rPr>
        <w:t>21</w:t>
      </w:r>
      <w:r w:rsidRPr="00FB0961">
        <w:rPr>
          <w:b/>
          <w:sz w:val="28"/>
          <w:szCs w:val="28"/>
        </w:rPr>
        <w:t>-2</w:t>
      </w:r>
      <w:r w:rsidR="00ED07A6">
        <w:rPr>
          <w:b/>
          <w:sz w:val="28"/>
          <w:szCs w:val="28"/>
        </w:rPr>
        <w:t>2</w:t>
      </w:r>
      <w:r w:rsidRPr="00FB0961">
        <w:rPr>
          <w:b/>
          <w:sz w:val="28"/>
          <w:szCs w:val="28"/>
        </w:rPr>
        <w:t xml:space="preserve"> Distribution Amount $10</w:t>
      </w:r>
      <w:r w:rsidR="00ED07A6">
        <w:rPr>
          <w:b/>
          <w:sz w:val="28"/>
          <w:szCs w:val="28"/>
        </w:rPr>
        <w:t>6</w:t>
      </w:r>
      <w:r w:rsidRPr="00FB0961">
        <w:rPr>
          <w:b/>
          <w:sz w:val="28"/>
          <w:szCs w:val="28"/>
        </w:rPr>
        <w:t>,</w:t>
      </w:r>
      <w:r w:rsidR="00ED07A6">
        <w:rPr>
          <w:b/>
          <w:sz w:val="28"/>
          <w:szCs w:val="28"/>
        </w:rPr>
        <w:t>939</w:t>
      </w:r>
      <w:r w:rsidR="00171E65">
        <w:rPr>
          <w:b/>
          <w:sz w:val="28"/>
          <w:szCs w:val="28"/>
        </w:rPr>
        <w:t xml:space="preserve"> + $10,00 carry over</w:t>
      </w:r>
      <w:r w:rsidRPr="00FB0961">
        <w:rPr>
          <w:b/>
          <w:sz w:val="28"/>
          <w:szCs w:val="28"/>
        </w:rPr>
        <w:t>)</w:t>
      </w:r>
    </w:p>
    <w:p w:rsidR="00FB0961" w:rsidRPr="00171E65" w:rsidRDefault="00FB0961" w:rsidP="00FB0961">
      <w:pPr>
        <w:spacing w:after="0"/>
        <w:jc w:val="center"/>
        <w:rPr>
          <w:b/>
          <w:sz w:val="16"/>
          <w:szCs w:val="16"/>
        </w:rPr>
      </w:pPr>
    </w:p>
    <w:p w:rsidR="00AF33F5" w:rsidRDefault="00192FCC">
      <w:r w:rsidRPr="00BD7338">
        <w:rPr>
          <w:b/>
          <w:sz w:val="28"/>
          <w:szCs w:val="28"/>
        </w:rPr>
        <w:t>Goal #1</w:t>
      </w:r>
      <w:r>
        <w:t xml:space="preserve">: </w:t>
      </w:r>
      <w:r w:rsidR="00CC446E">
        <w:rPr>
          <w:rFonts w:ascii="Georgia" w:hAnsi="Georgia"/>
          <w:color w:val="222222"/>
          <w:shd w:val="clear" w:color="auto" w:fill="FFFFFF"/>
        </w:rPr>
        <w:t>Increase the number of students proficient in RISE testing in ELA, math, and science.</w:t>
      </w:r>
    </w:p>
    <w:p w:rsidR="00192FCC" w:rsidRDefault="00192FCC">
      <w:r w:rsidRPr="00BD7338">
        <w:rPr>
          <w:b/>
          <w:sz w:val="28"/>
          <w:szCs w:val="28"/>
        </w:rPr>
        <w:t>Academic Area</w:t>
      </w:r>
      <w:r>
        <w:t>:</w:t>
      </w:r>
      <w:r w:rsidR="0043402B">
        <w:t xml:space="preserve"> </w:t>
      </w:r>
      <w:r w:rsidR="000F17F4" w:rsidRPr="00CC446E">
        <w:rPr>
          <w:rFonts w:ascii="Georgia" w:hAnsi="Georgia"/>
        </w:rPr>
        <w:t>L</w:t>
      </w:r>
      <w:r w:rsidR="0043402B" w:rsidRPr="00CC446E">
        <w:rPr>
          <w:rFonts w:ascii="Georgia" w:hAnsi="Georgia"/>
        </w:rPr>
        <w:t xml:space="preserve">anguage arts, math, </w:t>
      </w:r>
      <w:r w:rsidR="00CC446E" w:rsidRPr="00CC446E">
        <w:rPr>
          <w:rFonts w:ascii="Georgia" w:hAnsi="Georgia"/>
        </w:rPr>
        <w:t xml:space="preserve">and </w:t>
      </w:r>
      <w:r w:rsidR="0043402B" w:rsidRPr="00CC446E">
        <w:rPr>
          <w:rFonts w:ascii="Georgia" w:hAnsi="Georgia"/>
        </w:rPr>
        <w:t>science</w:t>
      </w:r>
    </w:p>
    <w:p w:rsidR="00171E65" w:rsidRDefault="00192FCC" w:rsidP="00171E65">
      <w:pPr>
        <w:spacing w:after="0"/>
        <w:rPr>
          <w:rFonts w:ascii="Georgia" w:hAnsi="Georgia"/>
          <w:color w:val="222222"/>
          <w:shd w:val="clear" w:color="auto" w:fill="FFFFFF"/>
        </w:rPr>
      </w:pPr>
      <w:r w:rsidRPr="00BD7338">
        <w:rPr>
          <w:b/>
          <w:sz w:val="28"/>
          <w:szCs w:val="28"/>
        </w:rPr>
        <w:t>Measurements</w:t>
      </w:r>
      <w:r>
        <w:t>:</w:t>
      </w:r>
      <w:r w:rsidR="00C51A41">
        <w:t xml:space="preserve"> </w:t>
      </w:r>
      <w:r w:rsidR="00CC446E">
        <w:rPr>
          <w:rFonts w:ascii="Georgia" w:hAnsi="Georgia"/>
          <w:color w:val="222222"/>
          <w:shd w:val="clear" w:color="auto" w:fill="FFFFFF"/>
        </w:rPr>
        <w:t>2020-2021 end of level assessments for Spring Creek in math showed 58% of our students proficient, language arts showed 54% of our students proficient, and science showed 63% of our students proficient. The gap between 2018-2019 proficiency scores for the school and state showed language arts we were 11% above the state average, math we were 16% above the state average, and science we were 16% above the state average. This data showed us that our most critical academic need was to maintain or increase the number of students proficient in each area.</w:t>
      </w:r>
      <w:r w:rsidR="00171E65">
        <w:rPr>
          <w:rFonts w:ascii="Georgia" w:hAnsi="Georgia"/>
          <w:color w:val="222222"/>
          <w:shd w:val="clear" w:color="auto" w:fill="FFFFFF"/>
        </w:rPr>
        <w:t xml:space="preserve"> </w:t>
      </w:r>
    </w:p>
    <w:p w:rsidR="00171E65" w:rsidRDefault="00171E65" w:rsidP="00171E65">
      <w:pPr>
        <w:spacing w:after="0"/>
        <w:rPr>
          <w:b/>
          <w:sz w:val="16"/>
          <w:szCs w:val="16"/>
        </w:rPr>
      </w:pPr>
    </w:p>
    <w:p w:rsidR="00CC446E" w:rsidRPr="00171E65" w:rsidRDefault="00192FCC" w:rsidP="00171E65">
      <w:pPr>
        <w:spacing w:after="0"/>
        <w:rPr>
          <w:rFonts w:ascii="Georgia" w:hAnsi="Georgia"/>
          <w:color w:val="222222"/>
          <w:shd w:val="clear" w:color="auto" w:fill="FFFFFF"/>
        </w:rPr>
      </w:pPr>
      <w:r w:rsidRPr="00BD7338">
        <w:rPr>
          <w:b/>
          <w:sz w:val="28"/>
          <w:szCs w:val="28"/>
        </w:rPr>
        <w:t>Action Steps</w:t>
      </w:r>
      <w:r>
        <w:t>:</w:t>
      </w:r>
      <w:r w:rsidR="00A60FE6">
        <w:t xml:space="preserve"> </w:t>
      </w:r>
      <w:r w:rsidR="00CC446E" w:rsidRPr="00171E65">
        <w:rPr>
          <w:rFonts w:ascii="Georgia" w:eastAsia="Times New Roman" w:hAnsi="Georgia" w:cs="Times New Roman"/>
          <w:color w:val="222222"/>
          <w:bdr w:val="none" w:sz="0" w:space="0" w:color="auto" w:frame="1"/>
        </w:rPr>
        <w:t xml:space="preserve">PLC Curriculum Design Groups ($17,500 - Salary) - Pay teachers </w:t>
      </w:r>
      <w:r w:rsidR="00E86B53" w:rsidRPr="00171E65">
        <w:rPr>
          <w:rFonts w:ascii="Georgia" w:eastAsia="Times New Roman" w:hAnsi="Georgia" w:cs="Times New Roman"/>
          <w:color w:val="222222"/>
          <w:bdr w:val="none" w:sz="0" w:space="0" w:color="auto" w:frame="1"/>
        </w:rPr>
        <w:t>for 16 hrs. to</w:t>
      </w:r>
      <w:r w:rsidR="00CC446E" w:rsidRPr="00171E65">
        <w:rPr>
          <w:rFonts w:ascii="Georgia" w:eastAsia="Times New Roman" w:hAnsi="Georgia" w:cs="Times New Roman"/>
          <w:color w:val="222222"/>
          <w:bdr w:val="none" w:sz="0" w:space="0" w:color="auto" w:frame="1"/>
        </w:rPr>
        <w:t xml:space="preserve"> work with their curriculum teams to complete the following professional learning community actions during the summer</w:t>
      </w:r>
      <w:r w:rsidR="00E86B53" w:rsidRPr="00171E65">
        <w:rPr>
          <w:rFonts w:ascii="Georgia" w:eastAsia="Times New Roman" w:hAnsi="Georgia" w:cs="Times New Roman"/>
          <w:color w:val="222222"/>
          <w:bdr w:val="none" w:sz="0" w:space="0" w:color="auto" w:frame="1"/>
        </w:rPr>
        <w:t xml:space="preserve">: </w:t>
      </w:r>
      <w:r w:rsidR="00CC446E" w:rsidRPr="00171E65">
        <w:rPr>
          <w:rFonts w:ascii="Georgia" w:eastAsia="Times New Roman" w:hAnsi="Georgia" w:cs="Times New Roman"/>
          <w:color w:val="222222"/>
          <w:bdr w:val="none" w:sz="0" w:space="0" w:color="auto" w:frame="1"/>
        </w:rPr>
        <w:t>Identify and clearly define essential learning standards, create learning objectives in the form of “I Can” statements for each standard, write common pre-assessments and common formative assessments for each essential standard,</w:t>
      </w:r>
      <w:r w:rsidR="00CC446E" w:rsidRPr="00171E65">
        <w:rPr>
          <w:rFonts w:ascii="Times New Roman" w:eastAsia="Times New Roman" w:hAnsi="Times New Roman" w:cs="Times New Roman"/>
          <w:color w:val="222222"/>
          <w:bdr w:val="none" w:sz="0" w:space="0" w:color="auto" w:frame="1"/>
        </w:rPr>
        <w:t> </w:t>
      </w:r>
      <w:r w:rsidR="00CC446E" w:rsidRPr="00171E65">
        <w:rPr>
          <w:rFonts w:ascii="Georgia" w:eastAsia="Times New Roman" w:hAnsi="Georgia" w:cs="Times New Roman"/>
          <w:color w:val="222222"/>
          <w:bdr w:val="none" w:sz="0" w:space="0" w:color="auto" w:frame="1"/>
        </w:rPr>
        <w:t xml:space="preserve">create appropriate intervention and re-teaching plans for each standard.  </w:t>
      </w:r>
    </w:p>
    <w:p w:rsidR="00CC446E" w:rsidRPr="00CC446E" w:rsidRDefault="00CC446E" w:rsidP="00CC446E">
      <w:pPr>
        <w:shd w:val="clear" w:color="auto" w:fill="FFFFFF"/>
        <w:spacing w:beforeAutospacing="1" w:after="0" w:afterAutospacing="1" w:line="240" w:lineRule="auto"/>
        <w:textAlignment w:val="baseline"/>
        <w:rPr>
          <w:rFonts w:ascii="Georgia" w:eastAsia="Times New Roman" w:hAnsi="Georgia" w:cs="Times New Roman"/>
          <w:color w:val="222222"/>
        </w:rPr>
      </w:pPr>
      <w:r w:rsidRPr="00CC446E">
        <w:rPr>
          <w:rFonts w:ascii="Georgia" w:eastAsia="Times New Roman" w:hAnsi="Georgia" w:cs="Times New Roman"/>
          <w:color w:val="222222"/>
          <w:bdr w:val="none" w:sz="0" w:space="0" w:color="auto" w:frame="1"/>
        </w:rPr>
        <w:t>2. </w:t>
      </w:r>
      <w:r w:rsidR="00E86B53" w:rsidRPr="00E82E7D">
        <w:rPr>
          <w:rFonts w:ascii="Georgia" w:eastAsia="Times New Roman" w:hAnsi="Georgia" w:cs="Times New Roman"/>
          <w:color w:val="222222"/>
          <w:bdr w:val="none" w:sz="0" w:space="0" w:color="auto" w:frame="1"/>
        </w:rPr>
        <w:t xml:space="preserve">  </w:t>
      </w:r>
      <w:r w:rsidRPr="00CC446E">
        <w:rPr>
          <w:rFonts w:ascii="Georgia" w:eastAsia="Times New Roman" w:hAnsi="Georgia" w:cs="Times New Roman"/>
          <w:color w:val="222222"/>
          <w:bdr w:val="none" w:sz="0" w:space="0" w:color="auto" w:frame="1"/>
        </w:rPr>
        <w:t>School Leadership Team ($8,400 - Salary</w:t>
      </w:r>
      <w:r w:rsidR="00E86B53" w:rsidRPr="00E82E7D">
        <w:rPr>
          <w:rFonts w:ascii="Georgia" w:eastAsia="Times New Roman" w:hAnsi="Georgia" w:cs="Times New Roman"/>
          <w:color w:val="222222"/>
          <w:bdr w:val="none" w:sz="0" w:space="0" w:color="auto" w:frame="1"/>
        </w:rPr>
        <w:t xml:space="preserve">) - </w:t>
      </w:r>
      <w:r w:rsidRPr="00CC446E">
        <w:rPr>
          <w:rFonts w:ascii="Georgia" w:eastAsia="Times New Roman" w:hAnsi="Georgia" w:cs="Times New Roman"/>
          <w:color w:val="222222"/>
          <w:bdr w:val="none" w:sz="0" w:space="0" w:color="auto" w:frame="1"/>
        </w:rPr>
        <w:t>Compensate the 14 members of the School Leadership Team for directing and organizing the academic procedures of our school. Compensation is for time spent outside of their contracts. This team is responsible to ensure that each member of their PLC team is involved in creation and implementation of essential curriculum and intervention/enrichment classes.</w:t>
      </w:r>
    </w:p>
    <w:p w:rsidR="00CC446E" w:rsidRPr="00CC446E" w:rsidRDefault="00CC446E" w:rsidP="00CC446E">
      <w:pPr>
        <w:shd w:val="clear" w:color="auto" w:fill="FFFFFF"/>
        <w:spacing w:beforeAutospacing="1" w:after="0" w:afterAutospacing="1" w:line="240" w:lineRule="auto"/>
        <w:textAlignment w:val="baseline"/>
        <w:rPr>
          <w:rFonts w:ascii="Georgia" w:eastAsia="Times New Roman" w:hAnsi="Georgia" w:cs="Times New Roman"/>
          <w:color w:val="222222"/>
        </w:rPr>
      </w:pPr>
      <w:r w:rsidRPr="00CC446E">
        <w:rPr>
          <w:rFonts w:ascii="Georgia" w:eastAsia="Times New Roman" w:hAnsi="Georgia" w:cs="Times New Roman"/>
          <w:color w:val="222222"/>
          <w:bdr w:val="none" w:sz="0" w:space="0" w:color="auto" w:frame="1"/>
        </w:rPr>
        <w:t xml:space="preserve"> 3. </w:t>
      </w:r>
      <w:r w:rsidR="00E86B53" w:rsidRPr="00E82E7D">
        <w:rPr>
          <w:rFonts w:ascii="Georgia" w:eastAsia="Times New Roman" w:hAnsi="Georgia" w:cs="Times New Roman"/>
          <w:color w:val="222222"/>
          <w:bdr w:val="none" w:sz="0" w:space="0" w:color="auto" w:frame="1"/>
        </w:rPr>
        <w:t xml:space="preserve"> </w:t>
      </w:r>
      <w:r w:rsidRPr="00CC446E">
        <w:rPr>
          <w:rFonts w:ascii="Georgia" w:eastAsia="Times New Roman" w:hAnsi="Georgia" w:cs="Times New Roman"/>
          <w:color w:val="222222"/>
          <w:bdr w:val="none" w:sz="0" w:space="0" w:color="auto" w:frame="1"/>
        </w:rPr>
        <w:t>Professional Development: Admissions/Per Diem ($12,402 Employee Training) ($4,968 - Travel) ($3,960 - Substitute teachers)</w:t>
      </w:r>
      <w:r w:rsidR="00E86B53" w:rsidRPr="00E82E7D">
        <w:rPr>
          <w:rFonts w:ascii="Georgia" w:eastAsia="Times New Roman" w:hAnsi="Georgia" w:cs="Times New Roman"/>
          <w:color w:val="222222"/>
        </w:rPr>
        <w:t xml:space="preserve"> - </w:t>
      </w:r>
      <w:r w:rsidRPr="00CC446E">
        <w:rPr>
          <w:rFonts w:ascii="Georgia" w:eastAsia="Times New Roman" w:hAnsi="Georgia" w:cs="Times New Roman"/>
          <w:color w:val="222222"/>
          <w:bdr w:val="none" w:sz="0" w:space="0" w:color="auto" w:frame="1"/>
        </w:rPr>
        <w:t>Pay for registration for Professional Development ($12,402) Pay for travel and per Diem for Professional Development ($4,968).  Pay for substitute teachers for teachers attending conferences ($3,960).</w:t>
      </w:r>
    </w:p>
    <w:p w:rsidR="00BD7338" w:rsidRDefault="00192FCC" w:rsidP="006002AC">
      <w:pPr>
        <w:pBdr>
          <w:bottom w:val="single" w:sz="12" w:space="3" w:color="auto"/>
        </w:pBdr>
        <w:spacing w:after="0"/>
      </w:pPr>
      <w:r w:rsidRPr="00BD7338">
        <w:rPr>
          <w:b/>
          <w:sz w:val="28"/>
          <w:szCs w:val="28"/>
        </w:rPr>
        <w:t>Expenditures</w:t>
      </w:r>
      <w:r w:rsidR="008216C7">
        <w:t>:</w:t>
      </w:r>
      <w:r w:rsidR="00BD7338">
        <w:t xml:space="preserve">   </w:t>
      </w:r>
    </w:p>
    <w:p w:rsidR="00BD7338" w:rsidRDefault="003E4326" w:rsidP="006002AC">
      <w:pPr>
        <w:pBdr>
          <w:bottom w:val="single" w:sz="12" w:space="3" w:color="auto"/>
        </w:pBdr>
        <w:spacing w:after="0" w:line="240" w:lineRule="auto"/>
        <w:ind w:firstLine="720"/>
        <w:rPr>
          <w:rFonts w:ascii="Georgia" w:hAnsi="Georgia"/>
          <w:sz w:val="18"/>
          <w:szCs w:val="18"/>
        </w:rPr>
      </w:pPr>
      <w:r w:rsidRPr="00CC446E">
        <w:rPr>
          <w:rFonts w:ascii="Georgia" w:hAnsi="Georgia"/>
        </w:rPr>
        <w:t>PLC Curriculum Designer Group</w:t>
      </w:r>
      <w:r w:rsidR="00F96237" w:rsidRPr="00CC446E">
        <w:rPr>
          <w:rFonts w:ascii="Georgia" w:hAnsi="Georgia"/>
        </w:rPr>
        <w:t>s</w:t>
      </w:r>
      <w:r w:rsidR="000F17F4" w:rsidRPr="00CC446E">
        <w:rPr>
          <w:rFonts w:ascii="Georgia" w:hAnsi="Georgia"/>
        </w:rPr>
        <w:t xml:space="preserve"> (Salary</w:t>
      </w:r>
      <w:r w:rsidR="00B35845" w:rsidRPr="00CC446E">
        <w:rPr>
          <w:rFonts w:ascii="Georgia" w:hAnsi="Georgia"/>
        </w:rPr>
        <w:t xml:space="preserve"> $1</w:t>
      </w:r>
      <w:r w:rsidR="008216C7" w:rsidRPr="00CC446E">
        <w:rPr>
          <w:rFonts w:ascii="Georgia" w:hAnsi="Georgia"/>
        </w:rPr>
        <w:t>7</w:t>
      </w:r>
      <w:r w:rsidR="00B35845" w:rsidRPr="00CC446E">
        <w:rPr>
          <w:rFonts w:ascii="Georgia" w:hAnsi="Georgia"/>
        </w:rPr>
        <w:t>,500</w:t>
      </w:r>
      <w:r w:rsidR="000F17F4" w:rsidRPr="00CC446E">
        <w:rPr>
          <w:rFonts w:ascii="Georgia" w:hAnsi="Georgia"/>
        </w:rPr>
        <w:t>)</w:t>
      </w:r>
      <w:r w:rsidR="003C2F89" w:rsidRPr="00CC446E">
        <w:rPr>
          <w:rFonts w:ascii="Georgia" w:hAnsi="Georgia"/>
        </w:rPr>
        <w:t xml:space="preserve"> </w:t>
      </w:r>
      <w:r w:rsidR="00E86B53">
        <w:rPr>
          <w:rFonts w:ascii="Georgia" w:hAnsi="Georgia"/>
          <w:sz w:val="18"/>
          <w:szCs w:val="18"/>
        </w:rPr>
        <w:t xml:space="preserve">16 hrs. + benefits </w:t>
      </w:r>
      <w:r w:rsidR="003C2F89" w:rsidRPr="00CC446E">
        <w:rPr>
          <w:rFonts w:ascii="Georgia" w:hAnsi="Georgia"/>
          <w:sz w:val="18"/>
          <w:szCs w:val="18"/>
        </w:rPr>
        <w:t>for 35 teachers</w:t>
      </w:r>
    </w:p>
    <w:p w:rsidR="00CE7DE5" w:rsidRPr="00CC446E" w:rsidRDefault="00E86B53" w:rsidP="00E86B53">
      <w:pPr>
        <w:pBdr>
          <w:bottom w:val="single" w:sz="12" w:space="3" w:color="auto"/>
        </w:pBdr>
        <w:spacing w:after="0" w:line="240" w:lineRule="auto"/>
        <w:ind w:firstLine="720"/>
        <w:rPr>
          <w:rFonts w:ascii="Georgia" w:hAnsi="Georgia"/>
        </w:rPr>
      </w:pPr>
      <w:r w:rsidRPr="00CC446E">
        <w:rPr>
          <w:rFonts w:ascii="Georgia" w:hAnsi="Georgia"/>
        </w:rPr>
        <w:t xml:space="preserve">PLC Leadership Group (Salary $8,400)  </w:t>
      </w:r>
    </w:p>
    <w:p w:rsidR="008216C7" w:rsidRPr="00CC446E" w:rsidRDefault="00F96237" w:rsidP="006002AC">
      <w:pPr>
        <w:pBdr>
          <w:bottom w:val="single" w:sz="12" w:space="3" w:color="auto"/>
        </w:pBdr>
        <w:spacing w:after="0" w:line="480" w:lineRule="auto"/>
        <w:ind w:firstLine="720"/>
        <w:rPr>
          <w:rFonts w:ascii="Georgia" w:hAnsi="Georgia"/>
        </w:rPr>
      </w:pPr>
      <w:r w:rsidRPr="00CC446E">
        <w:rPr>
          <w:rFonts w:ascii="Georgia" w:hAnsi="Georgia"/>
        </w:rPr>
        <w:t>Professional Development</w:t>
      </w:r>
      <w:r w:rsidR="00B35845" w:rsidRPr="00CC446E">
        <w:rPr>
          <w:rFonts w:ascii="Georgia" w:hAnsi="Georgia"/>
        </w:rPr>
        <w:t xml:space="preserve"> </w:t>
      </w:r>
      <w:r w:rsidR="000E60F3" w:rsidRPr="00CC446E">
        <w:rPr>
          <w:rFonts w:ascii="Georgia" w:hAnsi="Georgia"/>
        </w:rPr>
        <w:t>(</w:t>
      </w:r>
      <w:r w:rsidR="00B35845" w:rsidRPr="00CC446E">
        <w:rPr>
          <w:rFonts w:ascii="Georgia" w:hAnsi="Georgia"/>
        </w:rPr>
        <w:t>$</w:t>
      </w:r>
      <w:r w:rsidR="00FB0961" w:rsidRPr="00CC446E">
        <w:rPr>
          <w:rFonts w:ascii="Georgia" w:hAnsi="Georgia"/>
        </w:rPr>
        <w:t>14</w:t>
      </w:r>
      <w:r w:rsidR="00B35845" w:rsidRPr="00CC446E">
        <w:rPr>
          <w:rFonts w:ascii="Georgia" w:hAnsi="Georgia"/>
        </w:rPr>
        <w:t>,500</w:t>
      </w:r>
      <w:r w:rsidR="000E60F3" w:rsidRPr="00CC446E">
        <w:rPr>
          <w:rFonts w:ascii="Georgia" w:hAnsi="Georgia"/>
        </w:rPr>
        <w:t>)</w:t>
      </w:r>
    </w:p>
    <w:p w:rsidR="00C768E1" w:rsidRPr="00CC446E" w:rsidRDefault="00C768E1" w:rsidP="006002AC">
      <w:pPr>
        <w:pBdr>
          <w:bottom w:val="single" w:sz="12" w:space="3" w:color="auto"/>
        </w:pBdr>
        <w:tabs>
          <w:tab w:val="left" w:pos="3600"/>
        </w:tabs>
        <w:spacing w:after="0" w:line="480" w:lineRule="auto"/>
        <w:ind w:firstLine="720"/>
        <w:rPr>
          <w:rFonts w:ascii="Georgia" w:hAnsi="Georgia"/>
        </w:rPr>
      </w:pPr>
      <w:r w:rsidRPr="00CC446E">
        <w:rPr>
          <w:rFonts w:ascii="Georgia" w:hAnsi="Georgia"/>
        </w:rPr>
        <w:tab/>
      </w:r>
      <w:r w:rsidRPr="00CC446E">
        <w:rPr>
          <w:rFonts w:ascii="Georgia" w:hAnsi="Georgia"/>
        </w:rPr>
        <w:tab/>
      </w:r>
      <w:r w:rsidR="00B0557A" w:rsidRPr="00CC446E">
        <w:rPr>
          <w:rFonts w:ascii="Georgia" w:hAnsi="Georgia"/>
        </w:rPr>
        <w:t xml:space="preserve">Total </w:t>
      </w:r>
      <w:proofErr w:type="gramStart"/>
      <w:r w:rsidR="00B0557A" w:rsidRPr="00CC446E">
        <w:rPr>
          <w:rFonts w:ascii="Georgia" w:hAnsi="Georgia"/>
        </w:rPr>
        <w:t>-  $</w:t>
      </w:r>
      <w:proofErr w:type="gramEnd"/>
      <w:r w:rsidR="00FB0961" w:rsidRPr="00CC446E">
        <w:rPr>
          <w:rFonts w:ascii="Georgia" w:hAnsi="Georgia"/>
        </w:rPr>
        <w:t>40</w:t>
      </w:r>
      <w:r w:rsidR="00B0557A" w:rsidRPr="00CC446E">
        <w:rPr>
          <w:rFonts w:ascii="Georgia" w:hAnsi="Georgia"/>
        </w:rPr>
        <w:t>,400</w:t>
      </w:r>
    </w:p>
    <w:p w:rsidR="00E86B53" w:rsidRDefault="00192FCC" w:rsidP="00E86B53">
      <w:pPr>
        <w:spacing w:before="240"/>
        <w:rPr>
          <w:rFonts w:ascii="Georgia" w:hAnsi="Georgia"/>
          <w:color w:val="222222"/>
          <w:shd w:val="clear" w:color="auto" w:fill="FFFFFF"/>
        </w:rPr>
      </w:pPr>
      <w:r w:rsidRPr="00BD7338">
        <w:rPr>
          <w:b/>
          <w:sz w:val="28"/>
          <w:szCs w:val="28"/>
        </w:rPr>
        <w:t>Goal #2</w:t>
      </w:r>
      <w:r>
        <w:t>:</w:t>
      </w:r>
      <w:r w:rsidR="0043402B">
        <w:t xml:space="preserve"> </w:t>
      </w:r>
      <w:r w:rsidR="00E82E7D">
        <w:rPr>
          <w:rFonts w:ascii="Georgia" w:hAnsi="Georgia"/>
          <w:color w:val="222222"/>
          <w:shd w:val="clear" w:color="auto" w:fill="FFFFFF"/>
        </w:rPr>
        <w:t xml:space="preserve">Have student </w:t>
      </w:r>
      <w:r w:rsidR="00E86B53">
        <w:rPr>
          <w:rFonts w:ascii="Georgia" w:hAnsi="Georgia"/>
          <w:color w:val="222222"/>
          <w:shd w:val="clear" w:color="auto" w:fill="FFFFFF"/>
        </w:rPr>
        <w:t xml:space="preserve">MGP (median growth percentile) </w:t>
      </w:r>
      <w:r w:rsidR="00E82E7D">
        <w:rPr>
          <w:rFonts w:ascii="Georgia" w:hAnsi="Georgia"/>
          <w:color w:val="222222"/>
          <w:shd w:val="clear" w:color="auto" w:fill="FFFFFF"/>
        </w:rPr>
        <w:t xml:space="preserve">be above 50% </w:t>
      </w:r>
      <w:r w:rsidR="00E86B53">
        <w:rPr>
          <w:rFonts w:ascii="Georgia" w:hAnsi="Georgia"/>
          <w:color w:val="222222"/>
          <w:shd w:val="clear" w:color="auto" w:fill="FFFFFF"/>
        </w:rPr>
        <w:t>in ELA, math, and science. This data is an indication of student growth</w:t>
      </w:r>
      <w:r w:rsidR="00E82E7D">
        <w:rPr>
          <w:rFonts w:ascii="Georgia" w:hAnsi="Georgia"/>
          <w:color w:val="222222"/>
          <w:shd w:val="clear" w:color="auto" w:fill="FFFFFF"/>
        </w:rPr>
        <w:t>, and above 50% shows above average student growth</w:t>
      </w:r>
      <w:r w:rsidR="00E86B53">
        <w:rPr>
          <w:rFonts w:ascii="Georgia" w:hAnsi="Georgia"/>
          <w:color w:val="222222"/>
          <w:shd w:val="clear" w:color="auto" w:fill="FFFFFF"/>
        </w:rPr>
        <w:t>.</w:t>
      </w:r>
    </w:p>
    <w:p w:rsidR="00770D1C" w:rsidRDefault="00770D1C" w:rsidP="00E86B53">
      <w:pPr>
        <w:spacing w:before="240"/>
      </w:pPr>
      <w:r w:rsidRPr="00BD7338">
        <w:rPr>
          <w:b/>
          <w:sz w:val="28"/>
          <w:szCs w:val="28"/>
        </w:rPr>
        <w:t>Academic Area</w:t>
      </w:r>
      <w:r>
        <w:t xml:space="preserve">: </w:t>
      </w:r>
      <w:r w:rsidR="00E82E7D" w:rsidRPr="00CC446E">
        <w:rPr>
          <w:rFonts w:ascii="Georgia" w:hAnsi="Georgia"/>
        </w:rPr>
        <w:t>Language arts, math, and science</w:t>
      </w:r>
    </w:p>
    <w:p w:rsidR="00192FCC" w:rsidRDefault="00192FCC" w:rsidP="00171E65">
      <w:pPr>
        <w:spacing w:after="0" w:line="240" w:lineRule="auto"/>
        <w:rPr>
          <w:rFonts w:ascii="Georgia" w:hAnsi="Georgia"/>
          <w:color w:val="222222"/>
          <w:sz w:val="16"/>
          <w:szCs w:val="16"/>
          <w:shd w:val="clear" w:color="auto" w:fill="FFFFFF"/>
        </w:rPr>
      </w:pPr>
      <w:r w:rsidRPr="00BD7338">
        <w:rPr>
          <w:b/>
          <w:sz w:val="28"/>
          <w:szCs w:val="28"/>
        </w:rPr>
        <w:t>Measurements</w:t>
      </w:r>
      <w:r>
        <w:t>:</w:t>
      </w:r>
      <w:r w:rsidR="00F96237">
        <w:t xml:space="preserve"> </w:t>
      </w:r>
      <w:r w:rsidR="00E82E7D">
        <w:rPr>
          <w:rFonts w:ascii="Georgia" w:hAnsi="Georgia"/>
          <w:color w:val="222222"/>
          <w:shd w:val="clear" w:color="auto" w:fill="FFFFFF"/>
        </w:rPr>
        <w:t>Growth Measurements from School Accountability Data will be used. Data from 2018-19 The last available growth data) shows MGP (Median Growth Percentile) growth in language arts at 47%, math at 57%, and science at 48%.  Above 50% is generally considered above average.  Formative assessment data will also be used to track student progress, target students in need of intervention, and extend learning for proficient students.</w:t>
      </w:r>
    </w:p>
    <w:p w:rsidR="00171E65" w:rsidRPr="00171E65" w:rsidRDefault="00171E65" w:rsidP="00171E65">
      <w:pPr>
        <w:spacing w:after="0" w:line="240" w:lineRule="auto"/>
        <w:rPr>
          <w:sz w:val="16"/>
          <w:szCs w:val="16"/>
        </w:rPr>
      </w:pPr>
    </w:p>
    <w:p w:rsidR="00171E65" w:rsidRDefault="00192FCC" w:rsidP="00171E65">
      <w:pPr>
        <w:shd w:val="clear" w:color="auto" w:fill="FFFFFF"/>
        <w:spacing w:after="0" w:line="240" w:lineRule="auto"/>
        <w:textAlignment w:val="baseline"/>
      </w:pPr>
      <w:r w:rsidRPr="00BD7338">
        <w:rPr>
          <w:b/>
          <w:sz w:val="28"/>
          <w:szCs w:val="28"/>
        </w:rPr>
        <w:t>Action Steps</w:t>
      </w:r>
      <w:r>
        <w:t>:</w:t>
      </w:r>
      <w:r w:rsidR="00A6123E">
        <w:t xml:space="preserve"> </w:t>
      </w:r>
    </w:p>
    <w:p w:rsidR="00E82E7D" w:rsidRPr="00E82E7D" w:rsidRDefault="00171E65" w:rsidP="00171E65">
      <w:pPr>
        <w:shd w:val="clear" w:color="auto" w:fill="FFFFFF"/>
        <w:spacing w:after="0" w:line="240" w:lineRule="auto"/>
        <w:textAlignment w:val="baseline"/>
      </w:pPr>
      <w:r>
        <w:rPr>
          <w:rFonts w:ascii="Georgia" w:eastAsia="Times New Roman" w:hAnsi="Georgia" w:cs="Times New Roman"/>
          <w:color w:val="222222"/>
          <w:bdr w:val="none" w:sz="0" w:space="0" w:color="auto" w:frame="1"/>
        </w:rPr>
        <w:t xml:space="preserve">1.   </w:t>
      </w:r>
      <w:r w:rsidR="00E82E7D" w:rsidRPr="00E82E7D">
        <w:rPr>
          <w:rFonts w:ascii="Georgia" w:eastAsia="Times New Roman" w:hAnsi="Georgia" w:cs="Times New Roman"/>
          <w:color w:val="222222"/>
          <w:bdr w:val="none" w:sz="0" w:space="0" w:color="auto" w:frame="1"/>
        </w:rPr>
        <w:t>Math Lab Intervention ($14,400 - Salary Para-Pro)</w:t>
      </w:r>
      <w:r w:rsidR="00E82E7D" w:rsidRPr="00E82E7D">
        <w:rPr>
          <w:rFonts w:ascii="Georgia" w:eastAsia="Times New Roman" w:hAnsi="Georgia" w:cs="Times New Roman"/>
          <w:color w:val="222222"/>
        </w:rPr>
        <w:t xml:space="preserve"> </w:t>
      </w:r>
      <w:r w:rsidR="00E82E7D">
        <w:rPr>
          <w:rFonts w:ascii="Georgia" w:eastAsia="Times New Roman" w:hAnsi="Georgia" w:cs="Times New Roman"/>
          <w:color w:val="222222"/>
        </w:rPr>
        <w:t xml:space="preserve">- </w:t>
      </w:r>
      <w:r w:rsidR="00E82E7D" w:rsidRPr="00E82E7D">
        <w:rPr>
          <w:rFonts w:ascii="Georgia" w:eastAsia="Times New Roman" w:hAnsi="Georgia" w:cs="Times New Roman"/>
          <w:color w:val="222222"/>
          <w:bdr w:val="none" w:sz="0" w:space="0" w:color="auto" w:frame="1"/>
        </w:rPr>
        <w:t xml:space="preserve">After receiving names of students who need additional math learning time from their math teachers and under the direction of the Student Intervention Committee, </w:t>
      </w:r>
      <w:r w:rsidR="00E82E7D" w:rsidRPr="00E82E7D">
        <w:rPr>
          <w:rFonts w:ascii="Georgia" w:eastAsia="Times New Roman" w:hAnsi="Georgia" w:cs="Times New Roman"/>
          <w:color w:val="222222"/>
          <w:bdr w:val="none" w:sz="0" w:space="0" w:color="auto" w:frame="1"/>
        </w:rPr>
        <w:lastRenderedPageBreak/>
        <w:t>this person finds time during the school day to provide Tier II and Tier III math intervention and remediation for students. A paraprofessional is hired to work about 20 hours a day.</w:t>
      </w:r>
    </w:p>
    <w:p w:rsidR="00151300" w:rsidRDefault="00E82E7D" w:rsidP="00E82E7D">
      <w:pPr>
        <w:shd w:val="clear" w:color="auto" w:fill="FFFFFF"/>
        <w:spacing w:beforeAutospacing="1" w:after="0" w:afterAutospacing="1" w:line="240" w:lineRule="auto"/>
        <w:textAlignment w:val="baseline"/>
        <w:rPr>
          <w:rFonts w:ascii="Georgia" w:eastAsia="Times New Roman" w:hAnsi="Georgia" w:cs="Times New Roman"/>
          <w:color w:val="222222"/>
          <w:bdr w:val="none" w:sz="0" w:space="0" w:color="auto" w:frame="1"/>
          <w:shd w:val="clear" w:color="auto" w:fill="FFFFFF"/>
        </w:rPr>
      </w:pPr>
      <w:r w:rsidRPr="00E82E7D">
        <w:rPr>
          <w:rFonts w:ascii="Georgia" w:eastAsia="Times New Roman" w:hAnsi="Georgia" w:cs="Times New Roman"/>
          <w:color w:val="222222"/>
          <w:bdr w:val="none" w:sz="0" w:space="0" w:color="auto" w:frame="1"/>
        </w:rPr>
        <w:t>2.  </w:t>
      </w:r>
      <w:r w:rsidR="00171E65">
        <w:rPr>
          <w:rFonts w:ascii="Georgia" w:eastAsia="Times New Roman" w:hAnsi="Georgia" w:cs="Times New Roman"/>
          <w:color w:val="222222"/>
          <w:bdr w:val="none" w:sz="0" w:space="0" w:color="auto" w:frame="1"/>
        </w:rPr>
        <w:t xml:space="preserve"> </w:t>
      </w:r>
      <w:r w:rsidRPr="00E82E7D">
        <w:rPr>
          <w:rFonts w:ascii="Georgia" w:eastAsia="Times New Roman" w:hAnsi="Georgia" w:cs="Times New Roman"/>
          <w:color w:val="222222"/>
          <w:bdr w:val="none" w:sz="0" w:space="0" w:color="auto" w:frame="1"/>
        </w:rPr>
        <w:t>Academic Educational Skills Intervention classes ($</w:t>
      </w:r>
      <w:r>
        <w:rPr>
          <w:rFonts w:ascii="Georgia" w:eastAsia="Times New Roman" w:hAnsi="Georgia" w:cs="Times New Roman"/>
          <w:color w:val="222222"/>
          <w:bdr w:val="none" w:sz="0" w:space="0" w:color="auto" w:frame="1"/>
        </w:rPr>
        <w:t>36</w:t>
      </w:r>
      <w:r w:rsidRPr="00E82E7D">
        <w:rPr>
          <w:rFonts w:ascii="Georgia" w:eastAsia="Times New Roman" w:hAnsi="Georgia" w:cs="Times New Roman"/>
          <w:color w:val="222222"/>
          <w:bdr w:val="none" w:sz="0" w:space="0" w:color="auto" w:frame="1"/>
        </w:rPr>
        <w:t xml:space="preserve">,000 - </w:t>
      </w:r>
      <w:r>
        <w:rPr>
          <w:rFonts w:ascii="Georgia" w:eastAsia="Times New Roman" w:hAnsi="Georgia" w:cs="Times New Roman"/>
          <w:color w:val="222222"/>
          <w:bdr w:val="none" w:sz="0" w:space="0" w:color="auto" w:frame="1"/>
        </w:rPr>
        <w:t>S</w:t>
      </w:r>
      <w:r w:rsidRPr="00E82E7D">
        <w:rPr>
          <w:rFonts w:ascii="Georgia" w:eastAsia="Times New Roman" w:hAnsi="Georgia" w:cs="Times New Roman"/>
          <w:color w:val="222222"/>
          <w:bdr w:val="none" w:sz="0" w:space="0" w:color="auto" w:frame="1"/>
        </w:rPr>
        <w:t>alary)</w:t>
      </w:r>
      <w:r>
        <w:rPr>
          <w:rFonts w:ascii="Georgia" w:eastAsia="Times New Roman" w:hAnsi="Georgia" w:cs="Times New Roman"/>
          <w:color w:val="222222"/>
        </w:rPr>
        <w:t xml:space="preserve"> - </w:t>
      </w:r>
      <w:r w:rsidRPr="00E82E7D">
        <w:rPr>
          <w:rFonts w:ascii="Georgia" w:eastAsia="Times New Roman" w:hAnsi="Georgia" w:cs="Times New Roman"/>
          <w:color w:val="222222"/>
          <w:bdr w:val="none" w:sz="0" w:space="0" w:color="auto" w:frame="1"/>
          <w:shd w:val="clear" w:color="auto" w:fill="FFFFFF"/>
        </w:rPr>
        <w:t xml:space="preserve">Pay for </w:t>
      </w:r>
      <w:r>
        <w:rPr>
          <w:rFonts w:ascii="Georgia" w:eastAsia="Times New Roman" w:hAnsi="Georgia" w:cs="Times New Roman"/>
          <w:color w:val="222222"/>
          <w:bdr w:val="none" w:sz="0" w:space="0" w:color="auto" w:frame="1"/>
          <w:shd w:val="clear" w:color="auto" w:fill="FFFFFF"/>
        </w:rPr>
        <w:t>four</w:t>
      </w:r>
      <w:r w:rsidRPr="00E82E7D">
        <w:rPr>
          <w:rFonts w:ascii="Georgia" w:eastAsia="Times New Roman" w:hAnsi="Georgia" w:cs="Times New Roman"/>
          <w:color w:val="222222"/>
          <w:bdr w:val="none" w:sz="0" w:space="0" w:color="auto" w:frame="1"/>
          <w:shd w:val="clear" w:color="auto" w:fill="FFFFFF"/>
        </w:rPr>
        <w:t xml:space="preserve"> periods a day for three trimesters for a teacher to provide students additional Tier II and Tier III instruction in math and Language Arts.  This class provides additional student intervention for selected students who need it. Students are placed in this intervention because they are not demonstrating proficiency with the essential curriculum</w:t>
      </w:r>
    </w:p>
    <w:p w:rsidR="00E82E7D" w:rsidRPr="00E82E7D" w:rsidRDefault="00E82E7D" w:rsidP="00E82E7D">
      <w:pPr>
        <w:shd w:val="clear" w:color="auto" w:fill="FFFFFF"/>
        <w:spacing w:beforeAutospacing="1" w:after="0" w:afterAutospacing="1" w:line="240" w:lineRule="auto"/>
        <w:textAlignment w:val="baseline"/>
        <w:rPr>
          <w:rFonts w:ascii="Georgia" w:eastAsia="Times New Roman" w:hAnsi="Georgia" w:cs="Times New Roman"/>
          <w:color w:val="222222"/>
        </w:rPr>
      </w:pPr>
      <w:r>
        <w:rPr>
          <w:rFonts w:ascii="Georgia" w:eastAsia="Times New Roman" w:hAnsi="Georgia" w:cs="Times New Roman"/>
          <w:color w:val="222222"/>
        </w:rPr>
        <w:t xml:space="preserve">3.  </w:t>
      </w:r>
      <w:r w:rsidR="00171E65">
        <w:rPr>
          <w:rFonts w:ascii="Georgia" w:eastAsia="Times New Roman" w:hAnsi="Georgia" w:cs="Times New Roman"/>
          <w:color w:val="222222"/>
        </w:rPr>
        <w:t xml:space="preserve"> </w:t>
      </w:r>
      <w:r>
        <w:rPr>
          <w:rFonts w:ascii="Georgia" w:eastAsia="Times New Roman" w:hAnsi="Georgia" w:cs="Times New Roman"/>
          <w:color w:val="222222"/>
        </w:rPr>
        <w:t xml:space="preserve">Professional Learning Modules ($12,000 - Salary) - Pay teachers for completing the Professional Learning Modules included in the </w:t>
      </w:r>
      <w:proofErr w:type="spellStart"/>
      <w:r>
        <w:rPr>
          <w:rFonts w:ascii="Georgia" w:eastAsia="Times New Roman" w:hAnsi="Georgia" w:cs="Times New Roman"/>
          <w:color w:val="222222"/>
        </w:rPr>
        <w:t>Ellevation</w:t>
      </w:r>
      <w:proofErr w:type="spellEnd"/>
      <w:r>
        <w:rPr>
          <w:rFonts w:ascii="Georgia" w:eastAsia="Times New Roman" w:hAnsi="Georgia" w:cs="Times New Roman"/>
          <w:color w:val="222222"/>
        </w:rPr>
        <w:t xml:space="preserve"> program (13 modules, 1 hour each).  These modules are specifically targeted toward helping English Language Learners. </w:t>
      </w:r>
    </w:p>
    <w:p w:rsidR="00CE7DE5" w:rsidRDefault="008216C7" w:rsidP="00CE7DE5">
      <w:pPr>
        <w:spacing w:after="0"/>
      </w:pPr>
      <w:r w:rsidRPr="00BD7338">
        <w:rPr>
          <w:b/>
          <w:sz w:val="28"/>
          <w:szCs w:val="28"/>
        </w:rPr>
        <w:t>Expenditures</w:t>
      </w:r>
      <w:r>
        <w:t>:</w:t>
      </w:r>
    </w:p>
    <w:p w:rsidR="00CF609F" w:rsidRPr="00E82E7D" w:rsidRDefault="00CE7DE5" w:rsidP="00E82E7D">
      <w:pPr>
        <w:spacing w:after="0" w:line="240" w:lineRule="auto"/>
        <w:ind w:left="720"/>
        <w:rPr>
          <w:rFonts w:ascii="Georgia" w:hAnsi="Georgia"/>
        </w:rPr>
      </w:pPr>
      <w:r w:rsidRPr="00E82E7D">
        <w:rPr>
          <w:rFonts w:ascii="Georgia" w:hAnsi="Georgia"/>
        </w:rPr>
        <w:t>A</w:t>
      </w:r>
      <w:r w:rsidR="00CF609F" w:rsidRPr="00E82E7D">
        <w:rPr>
          <w:rFonts w:ascii="Georgia" w:hAnsi="Georgia"/>
        </w:rPr>
        <w:t>ides, for math lab (</w:t>
      </w:r>
      <w:r w:rsidR="00625B8A" w:rsidRPr="00E82E7D">
        <w:rPr>
          <w:rFonts w:ascii="Georgia" w:hAnsi="Georgia"/>
        </w:rPr>
        <w:t xml:space="preserve">Salary Para-Pro approx. </w:t>
      </w:r>
      <w:r w:rsidR="00CF609F" w:rsidRPr="00E82E7D">
        <w:rPr>
          <w:rFonts w:ascii="Georgia" w:hAnsi="Georgia"/>
        </w:rPr>
        <w:t>$</w:t>
      </w:r>
      <w:r w:rsidR="006D00FF" w:rsidRPr="00E82E7D">
        <w:rPr>
          <w:rFonts w:ascii="Georgia" w:hAnsi="Georgia"/>
        </w:rPr>
        <w:t>14</w:t>
      </w:r>
      <w:r w:rsidR="00CF609F" w:rsidRPr="00E82E7D">
        <w:rPr>
          <w:rFonts w:ascii="Georgia" w:hAnsi="Georgia"/>
        </w:rPr>
        <w:t>,</w:t>
      </w:r>
      <w:r w:rsidR="006D00FF" w:rsidRPr="00E82E7D">
        <w:rPr>
          <w:rFonts w:ascii="Georgia" w:hAnsi="Georgia"/>
        </w:rPr>
        <w:t>4</w:t>
      </w:r>
      <w:r w:rsidR="00CF609F" w:rsidRPr="00E82E7D">
        <w:rPr>
          <w:rFonts w:ascii="Georgia" w:hAnsi="Georgia"/>
        </w:rPr>
        <w:t xml:space="preserve">00) </w:t>
      </w:r>
    </w:p>
    <w:p w:rsidR="006D00FF" w:rsidRDefault="00CF609F" w:rsidP="00E82E7D">
      <w:pPr>
        <w:spacing w:after="0" w:line="240" w:lineRule="auto"/>
        <w:ind w:firstLine="720"/>
        <w:rPr>
          <w:rFonts w:ascii="Georgia" w:hAnsi="Georgia"/>
        </w:rPr>
      </w:pPr>
      <w:r w:rsidRPr="00E82E7D">
        <w:rPr>
          <w:rFonts w:ascii="Georgia" w:hAnsi="Georgia"/>
        </w:rPr>
        <w:t xml:space="preserve">FTE </w:t>
      </w:r>
      <w:r w:rsidR="006D00FF" w:rsidRPr="00E82E7D">
        <w:rPr>
          <w:rFonts w:ascii="Georgia" w:hAnsi="Georgia"/>
        </w:rPr>
        <w:t xml:space="preserve">Salary </w:t>
      </w:r>
      <w:r w:rsidR="00E82E7D">
        <w:rPr>
          <w:rFonts w:ascii="Georgia" w:hAnsi="Georgia"/>
        </w:rPr>
        <w:t xml:space="preserve">(.60) </w:t>
      </w:r>
      <w:r w:rsidRPr="00E82E7D">
        <w:rPr>
          <w:rFonts w:ascii="Georgia" w:hAnsi="Georgia"/>
        </w:rPr>
        <w:t xml:space="preserve">to allow for </w:t>
      </w:r>
      <w:r w:rsidR="00E82E7D">
        <w:rPr>
          <w:rFonts w:ascii="Georgia" w:hAnsi="Georgia"/>
        </w:rPr>
        <w:t>4</w:t>
      </w:r>
      <w:r w:rsidRPr="00E82E7D">
        <w:rPr>
          <w:rFonts w:ascii="Georgia" w:hAnsi="Georgia"/>
        </w:rPr>
        <w:t xml:space="preserve"> hrs. math</w:t>
      </w:r>
      <w:r w:rsidR="00E82E7D">
        <w:rPr>
          <w:rFonts w:ascii="Georgia" w:hAnsi="Georgia"/>
        </w:rPr>
        <w:t>/ELA</w:t>
      </w:r>
      <w:r w:rsidRPr="00E82E7D">
        <w:rPr>
          <w:rFonts w:ascii="Georgia" w:hAnsi="Georgia"/>
        </w:rPr>
        <w:t xml:space="preserve"> intervention</w:t>
      </w:r>
      <w:r w:rsidR="006D00FF" w:rsidRPr="00E82E7D">
        <w:rPr>
          <w:rFonts w:ascii="Georgia" w:hAnsi="Georgia"/>
        </w:rPr>
        <w:t xml:space="preserve"> every day</w:t>
      </w:r>
      <w:r w:rsidR="00F919F1" w:rsidRPr="00E82E7D">
        <w:rPr>
          <w:rFonts w:ascii="Georgia" w:hAnsi="Georgia"/>
        </w:rPr>
        <w:t xml:space="preserve"> (Salary - Teacher $</w:t>
      </w:r>
      <w:r w:rsidR="00E82E7D">
        <w:rPr>
          <w:rFonts w:ascii="Georgia" w:hAnsi="Georgia"/>
        </w:rPr>
        <w:t>36</w:t>
      </w:r>
      <w:r w:rsidR="00F919F1" w:rsidRPr="00E82E7D">
        <w:rPr>
          <w:rFonts w:ascii="Georgia" w:hAnsi="Georgia"/>
        </w:rPr>
        <w:t>,000)</w:t>
      </w:r>
    </w:p>
    <w:p w:rsidR="00E82E7D" w:rsidRPr="00E82E7D" w:rsidRDefault="00E82E7D" w:rsidP="00E82E7D">
      <w:pPr>
        <w:spacing w:after="0" w:line="240" w:lineRule="auto"/>
        <w:ind w:firstLine="720"/>
        <w:rPr>
          <w:rFonts w:ascii="Georgia" w:hAnsi="Georgia"/>
        </w:rPr>
      </w:pPr>
      <w:r>
        <w:rPr>
          <w:rFonts w:ascii="Georgia" w:hAnsi="Georgia"/>
        </w:rPr>
        <w:t>Professional Learning (Salary - $12,000)</w:t>
      </w:r>
    </w:p>
    <w:p w:rsidR="00F919F1" w:rsidRPr="00E82E7D" w:rsidRDefault="00F919F1" w:rsidP="00E82E7D">
      <w:pPr>
        <w:pStyle w:val="ListParagraph"/>
        <w:spacing w:after="0" w:line="240" w:lineRule="auto"/>
        <w:rPr>
          <w:rFonts w:ascii="Georgia" w:hAnsi="Georgia"/>
        </w:rPr>
      </w:pPr>
    </w:p>
    <w:p w:rsidR="00FF5266" w:rsidRDefault="00625B8A" w:rsidP="002C4F18">
      <w:pPr>
        <w:pBdr>
          <w:bottom w:val="single" w:sz="12" w:space="1" w:color="auto"/>
        </w:pBdr>
        <w:tabs>
          <w:tab w:val="left" w:pos="3600"/>
        </w:tabs>
        <w:rPr>
          <w:rFonts w:ascii="Georgia" w:hAnsi="Georgia"/>
          <w:sz w:val="16"/>
          <w:szCs w:val="16"/>
        </w:rPr>
      </w:pPr>
      <w:r w:rsidRPr="00E82E7D">
        <w:rPr>
          <w:rFonts w:ascii="Georgia" w:hAnsi="Georgia"/>
        </w:rPr>
        <w:tab/>
      </w:r>
      <w:r w:rsidRPr="00E82E7D">
        <w:rPr>
          <w:rFonts w:ascii="Georgia" w:hAnsi="Georgia"/>
        </w:rPr>
        <w:tab/>
      </w:r>
      <w:r w:rsidR="00FB0961" w:rsidRPr="00E82E7D">
        <w:rPr>
          <w:rFonts w:ascii="Georgia" w:hAnsi="Georgia"/>
        </w:rPr>
        <w:t>Total</w:t>
      </w:r>
      <w:r w:rsidRPr="00E82E7D">
        <w:rPr>
          <w:rFonts w:ascii="Georgia" w:hAnsi="Georgia"/>
        </w:rPr>
        <w:t xml:space="preserve"> - </w:t>
      </w:r>
      <w:r w:rsidR="00CE7DE5" w:rsidRPr="00E82E7D">
        <w:rPr>
          <w:rFonts w:ascii="Georgia" w:hAnsi="Georgia"/>
        </w:rPr>
        <w:t>$</w:t>
      </w:r>
      <w:r w:rsidR="00E82E7D">
        <w:rPr>
          <w:rFonts w:ascii="Georgia" w:hAnsi="Georgia"/>
        </w:rPr>
        <w:t>62</w:t>
      </w:r>
      <w:r w:rsidR="00FB0961" w:rsidRPr="00E82E7D">
        <w:rPr>
          <w:rFonts w:ascii="Georgia" w:hAnsi="Georgia"/>
        </w:rPr>
        <w:t>,400</w:t>
      </w:r>
    </w:p>
    <w:p w:rsidR="00171E65" w:rsidRPr="00171E65" w:rsidRDefault="00171E65" w:rsidP="002C4F18">
      <w:pPr>
        <w:pBdr>
          <w:bottom w:val="single" w:sz="12" w:space="1" w:color="auto"/>
        </w:pBdr>
        <w:tabs>
          <w:tab w:val="left" w:pos="3600"/>
        </w:tabs>
        <w:rPr>
          <w:rFonts w:ascii="Georgia" w:hAnsi="Georgia"/>
          <w:sz w:val="16"/>
          <w:szCs w:val="16"/>
        </w:rPr>
      </w:pPr>
    </w:p>
    <w:p w:rsidR="00151300" w:rsidRDefault="00151300" w:rsidP="00151300">
      <w:r w:rsidRPr="00BD7338">
        <w:rPr>
          <w:b/>
          <w:sz w:val="28"/>
          <w:szCs w:val="28"/>
        </w:rPr>
        <w:t>Goal #3</w:t>
      </w:r>
      <w:r>
        <w:t xml:space="preserve">: </w:t>
      </w:r>
      <w:r w:rsidR="00171E65">
        <w:rPr>
          <w:rFonts w:ascii="Georgia" w:hAnsi="Georgia"/>
          <w:color w:val="222222"/>
          <w:shd w:val="clear" w:color="auto" w:fill="FFFFFF"/>
        </w:rPr>
        <w:t xml:space="preserve">Keep the percentage of students with </w:t>
      </w:r>
      <w:r w:rsidR="00A80CC3">
        <w:rPr>
          <w:rFonts w:ascii="Georgia" w:hAnsi="Georgia"/>
          <w:color w:val="222222"/>
          <w:shd w:val="clear" w:color="auto" w:fill="FFFFFF"/>
        </w:rPr>
        <w:t xml:space="preserve">a grade </w:t>
      </w:r>
      <w:r w:rsidR="00171E65">
        <w:rPr>
          <w:rFonts w:ascii="Georgia" w:hAnsi="Georgia"/>
          <w:color w:val="222222"/>
          <w:shd w:val="clear" w:color="auto" w:fill="FFFFFF"/>
        </w:rPr>
        <w:t xml:space="preserve">lower </w:t>
      </w:r>
      <w:r w:rsidR="00A80CC3">
        <w:rPr>
          <w:rFonts w:ascii="Georgia" w:hAnsi="Georgia"/>
          <w:color w:val="222222"/>
          <w:shd w:val="clear" w:color="auto" w:fill="FFFFFF"/>
        </w:rPr>
        <w:t xml:space="preserve">than a C </w:t>
      </w:r>
      <w:r w:rsidR="00171E65">
        <w:rPr>
          <w:rFonts w:ascii="Georgia" w:hAnsi="Georgia"/>
          <w:color w:val="222222"/>
          <w:shd w:val="clear" w:color="auto" w:fill="FFFFFF"/>
        </w:rPr>
        <w:t>during the trimester below 20%, and the percentage receiving</w:t>
      </w:r>
      <w:r w:rsidR="00A80CC3">
        <w:rPr>
          <w:rFonts w:ascii="Georgia" w:hAnsi="Georgia"/>
          <w:color w:val="222222"/>
          <w:shd w:val="clear" w:color="auto" w:fill="FFFFFF"/>
        </w:rPr>
        <w:t xml:space="preserve"> a grade below a C</w:t>
      </w:r>
      <w:r w:rsidR="00171E65">
        <w:rPr>
          <w:rFonts w:ascii="Georgia" w:hAnsi="Georgia"/>
          <w:color w:val="222222"/>
          <w:shd w:val="clear" w:color="auto" w:fill="FFFFFF"/>
        </w:rPr>
        <w:t xml:space="preserve"> at the end of the trimester below 12%</w:t>
      </w:r>
    </w:p>
    <w:p w:rsidR="00770D1C" w:rsidRDefault="00770D1C" w:rsidP="00151300">
      <w:r w:rsidRPr="00BD7338">
        <w:rPr>
          <w:b/>
          <w:sz w:val="28"/>
          <w:szCs w:val="28"/>
        </w:rPr>
        <w:t>Academic Area</w:t>
      </w:r>
      <w:r>
        <w:t xml:space="preserve">: </w:t>
      </w:r>
      <w:r w:rsidRPr="00171E65">
        <w:rPr>
          <w:rFonts w:ascii="Georgia" w:hAnsi="Georgia"/>
        </w:rPr>
        <w:t>Language arts, math, science, history, CTE, art, music, foreign language, health, and P.E.</w:t>
      </w:r>
    </w:p>
    <w:p w:rsidR="00171E65" w:rsidRDefault="00151300" w:rsidP="00171E65">
      <w:pPr>
        <w:spacing w:after="0" w:line="240" w:lineRule="auto"/>
        <w:rPr>
          <w:b/>
          <w:sz w:val="16"/>
          <w:szCs w:val="16"/>
        </w:rPr>
      </w:pPr>
      <w:r w:rsidRPr="00BD7338">
        <w:rPr>
          <w:b/>
          <w:sz w:val="28"/>
          <w:szCs w:val="28"/>
        </w:rPr>
        <w:t>Measurements</w:t>
      </w:r>
      <w:r>
        <w:t>:</w:t>
      </w:r>
      <w:r w:rsidR="00C51A41">
        <w:t xml:space="preserve"> </w:t>
      </w:r>
      <w:r w:rsidR="00171E65">
        <w:rPr>
          <w:rFonts w:ascii="Georgia" w:hAnsi="Georgia"/>
          <w:color w:val="222222"/>
          <w:shd w:val="clear" w:color="auto" w:fill="FFFFFF"/>
        </w:rPr>
        <w:t>During the 2020-21 school year the number of students with one or more grade below a</w:t>
      </w:r>
      <w:r w:rsidR="00A80CC3">
        <w:rPr>
          <w:rFonts w:ascii="Georgia" w:hAnsi="Georgia"/>
          <w:color w:val="222222"/>
          <w:shd w:val="clear" w:color="auto" w:fill="FFFFFF"/>
        </w:rPr>
        <w:t xml:space="preserve"> C</w:t>
      </w:r>
      <w:r w:rsidR="00171E65">
        <w:rPr>
          <w:rFonts w:ascii="Georgia" w:hAnsi="Georgia"/>
          <w:color w:val="222222"/>
          <w:shd w:val="clear" w:color="auto" w:fill="FFFFFF"/>
        </w:rPr>
        <w:t xml:space="preserve"> during the trimester averaged around 35%. By the end of the trimester, less than 15% on average received a grade </w:t>
      </w:r>
      <w:r w:rsidR="00A80CC3">
        <w:rPr>
          <w:rFonts w:ascii="Georgia" w:hAnsi="Georgia"/>
          <w:color w:val="222222"/>
          <w:shd w:val="clear" w:color="auto" w:fill="FFFFFF"/>
        </w:rPr>
        <w:t>lower than a C</w:t>
      </w:r>
      <w:r w:rsidR="00171E65">
        <w:rPr>
          <w:rFonts w:ascii="Georgia" w:hAnsi="Georgia"/>
          <w:color w:val="222222"/>
          <w:shd w:val="clear" w:color="auto" w:fill="FFFFFF"/>
        </w:rPr>
        <w:t xml:space="preserve">. This showed that a number of students were not staying "caught up" in their classes during the trimester. Data gathered during this time pointed to a lack of motivation from students. Extension and enrichment opportunities have motivated students to make sure they complete assignments so that they can participate in extended learning opportunities. Using academic grade data, we will keep the percentage of students </w:t>
      </w:r>
      <w:r w:rsidR="00A80CC3">
        <w:rPr>
          <w:rFonts w:ascii="Georgia" w:hAnsi="Georgia"/>
          <w:color w:val="222222"/>
          <w:shd w:val="clear" w:color="auto" w:fill="FFFFFF"/>
        </w:rPr>
        <w:t xml:space="preserve">during the trimester </w:t>
      </w:r>
      <w:r w:rsidR="00171E65">
        <w:rPr>
          <w:rFonts w:ascii="Georgia" w:hAnsi="Georgia"/>
          <w:color w:val="222222"/>
          <w:shd w:val="clear" w:color="auto" w:fill="FFFFFF"/>
        </w:rPr>
        <w:t xml:space="preserve">with a </w:t>
      </w:r>
      <w:r w:rsidR="00A80CC3">
        <w:rPr>
          <w:rFonts w:ascii="Georgia" w:hAnsi="Georgia"/>
          <w:color w:val="222222"/>
          <w:shd w:val="clear" w:color="auto" w:fill="FFFFFF"/>
        </w:rPr>
        <w:t>grade lower than a C</w:t>
      </w:r>
      <w:r w:rsidR="00171E65">
        <w:rPr>
          <w:rFonts w:ascii="Georgia" w:hAnsi="Georgia"/>
          <w:color w:val="222222"/>
          <w:shd w:val="clear" w:color="auto" w:fill="FFFFFF"/>
        </w:rPr>
        <w:t xml:space="preserve"> below 20%, and the number receiving a </w:t>
      </w:r>
      <w:r w:rsidR="00A80CC3">
        <w:rPr>
          <w:rFonts w:ascii="Georgia" w:hAnsi="Georgia"/>
          <w:color w:val="222222"/>
          <w:shd w:val="clear" w:color="auto" w:fill="FFFFFF"/>
        </w:rPr>
        <w:t xml:space="preserve">grade lower than a C at the end of trimester </w:t>
      </w:r>
      <w:r w:rsidR="00171E65">
        <w:rPr>
          <w:rFonts w:ascii="Georgia" w:hAnsi="Georgia"/>
          <w:color w:val="222222"/>
          <w:shd w:val="clear" w:color="auto" w:fill="FFFFFF"/>
        </w:rPr>
        <w:t>below 12%.</w:t>
      </w:r>
      <w:r w:rsidR="00171E65" w:rsidRPr="00BD7338">
        <w:rPr>
          <w:b/>
          <w:sz w:val="28"/>
          <w:szCs w:val="28"/>
        </w:rPr>
        <w:t xml:space="preserve"> </w:t>
      </w:r>
    </w:p>
    <w:p w:rsidR="00171E65" w:rsidRPr="00171E65" w:rsidRDefault="00171E65" w:rsidP="00171E65">
      <w:pPr>
        <w:spacing w:after="0"/>
        <w:rPr>
          <w:b/>
          <w:sz w:val="16"/>
          <w:szCs w:val="16"/>
        </w:rPr>
      </w:pPr>
    </w:p>
    <w:p w:rsidR="00171E65" w:rsidRDefault="00151300" w:rsidP="00171E65">
      <w:pPr>
        <w:spacing w:after="0"/>
      </w:pPr>
      <w:r w:rsidRPr="00BD7338">
        <w:rPr>
          <w:b/>
          <w:sz w:val="28"/>
          <w:szCs w:val="28"/>
        </w:rPr>
        <w:t>Action Steps</w:t>
      </w:r>
      <w:r>
        <w:t>:</w:t>
      </w:r>
      <w:r w:rsidR="00C51A41">
        <w:t xml:space="preserve"> </w:t>
      </w:r>
    </w:p>
    <w:p w:rsidR="00171E65" w:rsidRPr="00171E65" w:rsidRDefault="00171E65" w:rsidP="00171E65">
      <w:pPr>
        <w:spacing w:after="0"/>
      </w:pPr>
      <w:r>
        <w:rPr>
          <w:rFonts w:ascii="Georgia" w:hAnsi="Georgia"/>
          <w:color w:val="222222"/>
          <w:bdr w:val="none" w:sz="0" w:space="0" w:color="auto" w:frame="1"/>
          <w:shd w:val="clear" w:color="auto" w:fill="FFFFFF"/>
        </w:rPr>
        <w:t xml:space="preserve">1.   </w:t>
      </w:r>
      <w:r w:rsidRPr="00171E65">
        <w:rPr>
          <w:rFonts w:ascii="Georgia" w:hAnsi="Georgia"/>
          <w:color w:val="222222"/>
          <w:bdr w:val="none" w:sz="0" w:space="0" w:color="auto" w:frame="1"/>
          <w:shd w:val="clear" w:color="auto" w:fill="FFFFFF"/>
        </w:rPr>
        <w:t>Enrichment/Intervention Specialist ($9,00 - Salary)</w:t>
      </w:r>
      <w:r w:rsidRPr="00171E65">
        <w:rPr>
          <w:rFonts w:ascii="Georgia" w:hAnsi="Georgia"/>
        </w:rPr>
        <w:t xml:space="preserve"> </w:t>
      </w:r>
      <w:r>
        <w:rPr>
          <w:rFonts w:ascii="Georgia" w:hAnsi="Georgia"/>
        </w:rPr>
        <w:t xml:space="preserve">- </w:t>
      </w:r>
      <w:r w:rsidRPr="00171E65">
        <w:rPr>
          <w:rFonts w:ascii="Georgia" w:hAnsi="Georgia"/>
        </w:rPr>
        <w:t xml:space="preserve">Pay for </w:t>
      </w:r>
      <w:r w:rsidRPr="00171E65">
        <w:rPr>
          <w:rFonts w:ascii="Georgia" w:hAnsi="Georgia"/>
          <w:color w:val="222222"/>
          <w:bdr w:val="none" w:sz="0" w:space="0" w:color="auto" w:frame="1"/>
        </w:rPr>
        <w:t>an Enrichment/Intervention Specialist to create an enrichment/intervention schedule.  This person will also track students who need interventions and follow up to make sure the students are receiving the needed interventions, and motivate students through the use of enrichment classes, rewards, and tracking.</w:t>
      </w:r>
    </w:p>
    <w:p w:rsidR="00171E65" w:rsidRDefault="00171E65" w:rsidP="00171E65">
      <w:pPr>
        <w:shd w:val="clear" w:color="auto" w:fill="FFFFFF"/>
        <w:spacing w:beforeAutospacing="1" w:afterAutospacing="1"/>
        <w:textAlignment w:val="baseline"/>
        <w:rPr>
          <w:rFonts w:ascii="Georgia" w:hAnsi="Georgia"/>
          <w:color w:val="222222"/>
        </w:rPr>
      </w:pPr>
      <w:r>
        <w:rPr>
          <w:rFonts w:ascii="Georgia" w:hAnsi="Georgia"/>
          <w:color w:val="222222"/>
          <w:bdr w:val="none" w:sz="0" w:space="0" w:color="auto" w:frame="1"/>
        </w:rPr>
        <w:t>2.   Materials and Software ($5,139 - Supplies)</w:t>
      </w:r>
      <w:r>
        <w:rPr>
          <w:rFonts w:ascii="Georgia" w:hAnsi="Georgia"/>
          <w:color w:val="222222"/>
        </w:rPr>
        <w:t xml:space="preserve"> - </w:t>
      </w:r>
      <w:r>
        <w:rPr>
          <w:rFonts w:ascii="Georgia" w:hAnsi="Georgia"/>
          <w:color w:val="222222"/>
          <w:bdr w:val="none" w:sz="0" w:space="0" w:color="auto" w:frame="1"/>
        </w:rPr>
        <w:t>Purchase materials for extension activities which will include consumable classroom supplies, and equipment.  We will also purchase software with extension activities and software which will help us track students.</w:t>
      </w:r>
    </w:p>
    <w:p w:rsidR="001C48FD" w:rsidRDefault="00171E65" w:rsidP="00171E65">
      <w:pPr>
        <w:spacing w:after="0"/>
      </w:pPr>
      <w:r w:rsidRPr="00BD7338">
        <w:rPr>
          <w:b/>
          <w:sz w:val="28"/>
          <w:szCs w:val="28"/>
        </w:rPr>
        <w:t xml:space="preserve"> </w:t>
      </w:r>
      <w:r w:rsidR="00151300" w:rsidRPr="00BD7338">
        <w:rPr>
          <w:b/>
          <w:sz w:val="28"/>
          <w:szCs w:val="28"/>
        </w:rPr>
        <w:t>Expenditures</w:t>
      </w:r>
      <w:r w:rsidR="00151300">
        <w:t>:</w:t>
      </w:r>
      <w:r w:rsidR="000F17F4">
        <w:t xml:space="preserve">  </w:t>
      </w:r>
    </w:p>
    <w:p w:rsidR="00625B8A" w:rsidRPr="00171E65" w:rsidRDefault="00171E65" w:rsidP="00171E65">
      <w:pPr>
        <w:pBdr>
          <w:bottom w:val="single" w:sz="12" w:space="1" w:color="auto"/>
        </w:pBdr>
        <w:spacing w:after="0"/>
        <w:ind w:firstLine="720"/>
        <w:rPr>
          <w:rFonts w:ascii="Georgia" w:hAnsi="Georgia"/>
        </w:rPr>
      </w:pPr>
      <w:r>
        <w:rPr>
          <w:rFonts w:ascii="Georgia" w:hAnsi="Georgia"/>
        </w:rPr>
        <w:t>Enrichment/Intervention Specialist</w:t>
      </w:r>
      <w:r w:rsidR="00625B8A" w:rsidRPr="00171E65">
        <w:rPr>
          <w:rFonts w:ascii="Georgia" w:hAnsi="Georgia"/>
        </w:rPr>
        <w:t xml:space="preserve"> (</w:t>
      </w:r>
      <w:r>
        <w:rPr>
          <w:rFonts w:ascii="Georgia" w:hAnsi="Georgia"/>
        </w:rPr>
        <w:t xml:space="preserve">Salary - </w:t>
      </w:r>
      <w:r w:rsidR="00625B8A" w:rsidRPr="00171E65">
        <w:rPr>
          <w:rFonts w:ascii="Georgia" w:hAnsi="Georgia"/>
        </w:rPr>
        <w:t>$</w:t>
      </w:r>
      <w:r>
        <w:rPr>
          <w:rFonts w:ascii="Georgia" w:hAnsi="Georgia"/>
        </w:rPr>
        <w:t>9,000</w:t>
      </w:r>
      <w:r w:rsidR="00625B8A" w:rsidRPr="00171E65">
        <w:rPr>
          <w:rFonts w:ascii="Georgia" w:hAnsi="Georgia"/>
        </w:rPr>
        <w:t>)</w:t>
      </w:r>
    </w:p>
    <w:p w:rsidR="00625B8A" w:rsidRPr="00171E65" w:rsidRDefault="00625B8A" w:rsidP="00171E65">
      <w:pPr>
        <w:pBdr>
          <w:bottom w:val="single" w:sz="12" w:space="1" w:color="auto"/>
        </w:pBdr>
        <w:spacing w:after="0"/>
        <w:ind w:firstLine="720"/>
        <w:rPr>
          <w:rFonts w:ascii="Georgia" w:hAnsi="Georgia"/>
        </w:rPr>
      </w:pPr>
      <w:r w:rsidRPr="00171E65">
        <w:rPr>
          <w:rFonts w:ascii="Georgia" w:hAnsi="Georgia"/>
        </w:rPr>
        <w:t>Materials</w:t>
      </w:r>
      <w:r w:rsidR="00171E65">
        <w:rPr>
          <w:rFonts w:ascii="Georgia" w:hAnsi="Georgia"/>
        </w:rPr>
        <w:t xml:space="preserve"> and Software (</w:t>
      </w:r>
      <w:r w:rsidR="000F17F4" w:rsidRPr="00171E65">
        <w:rPr>
          <w:rFonts w:ascii="Georgia" w:hAnsi="Georgia"/>
        </w:rPr>
        <w:t xml:space="preserve">Computer </w:t>
      </w:r>
      <w:r w:rsidRPr="00171E65">
        <w:rPr>
          <w:rFonts w:ascii="Georgia" w:hAnsi="Georgia"/>
        </w:rPr>
        <w:t>Softwar</w:t>
      </w:r>
      <w:r w:rsidR="000F17F4" w:rsidRPr="00171E65">
        <w:rPr>
          <w:rFonts w:ascii="Georgia" w:hAnsi="Georgia"/>
        </w:rPr>
        <w:t>e</w:t>
      </w:r>
      <w:r w:rsidR="00171E65">
        <w:rPr>
          <w:rFonts w:ascii="Georgia" w:hAnsi="Georgia"/>
        </w:rPr>
        <w:t xml:space="preserve"> - </w:t>
      </w:r>
      <w:r w:rsidRPr="00171E65">
        <w:rPr>
          <w:rFonts w:ascii="Georgia" w:hAnsi="Georgia"/>
        </w:rPr>
        <w:t>$</w:t>
      </w:r>
      <w:r w:rsidR="00171E65">
        <w:rPr>
          <w:rFonts w:ascii="Georgia" w:hAnsi="Georgia"/>
        </w:rPr>
        <w:t>5</w:t>
      </w:r>
      <w:r w:rsidR="00FB0961" w:rsidRPr="00171E65">
        <w:rPr>
          <w:rFonts w:ascii="Georgia" w:hAnsi="Georgia"/>
        </w:rPr>
        <w:t>,</w:t>
      </w:r>
      <w:r w:rsidR="00171E65">
        <w:rPr>
          <w:rFonts w:ascii="Georgia" w:hAnsi="Georgia"/>
        </w:rPr>
        <w:t>139)</w:t>
      </w:r>
    </w:p>
    <w:p w:rsidR="00171E65" w:rsidRDefault="00FB0961" w:rsidP="00171E65">
      <w:pPr>
        <w:pBdr>
          <w:bottom w:val="single" w:sz="12" w:space="1" w:color="auto"/>
        </w:pBdr>
        <w:spacing w:after="0"/>
        <w:ind w:firstLine="720"/>
        <w:rPr>
          <w:rFonts w:ascii="Georgia" w:hAnsi="Georgia"/>
        </w:rPr>
      </w:pPr>
      <w:r w:rsidRPr="00171E65">
        <w:rPr>
          <w:rFonts w:ascii="Georgia" w:hAnsi="Georgia"/>
        </w:rPr>
        <w:tab/>
      </w:r>
      <w:r w:rsidRPr="00171E65">
        <w:rPr>
          <w:rFonts w:ascii="Georgia" w:hAnsi="Georgia"/>
        </w:rPr>
        <w:tab/>
      </w:r>
      <w:r w:rsidRPr="00171E65">
        <w:rPr>
          <w:rFonts w:ascii="Georgia" w:hAnsi="Georgia"/>
        </w:rPr>
        <w:tab/>
      </w:r>
      <w:r w:rsidRPr="00171E65">
        <w:rPr>
          <w:rFonts w:ascii="Georgia" w:hAnsi="Georgia"/>
        </w:rPr>
        <w:tab/>
      </w:r>
      <w:r w:rsidRPr="00171E65">
        <w:rPr>
          <w:rFonts w:ascii="Georgia" w:hAnsi="Georgia"/>
        </w:rPr>
        <w:tab/>
      </w:r>
    </w:p>
    <w:p w:rsidR="00FB0961" w:rsidRDefault="00FB0961" w:rsidP="00171E65">
      <w:pPr>
        <w:pBdr>
          <w:bottom w:val="single" w:sz="12" w:space="1" w:color="auto"/>
        </w:pBdr>
        <w:spacing w:after="0"/>
        <w:ind w:firstLine="720"/>
        <w:jc w:val="center"/>
        <w:rPr>
          <w:rFonts w:ascii="Georgia" w:hAnsi="Georgia"/>
          <w:sz w:val="16"/>
          <w:szCs w:val="16"/>
        </w:rPr>
      </w:pPr>
      <w:r w:rsidRPr="00171E65">
        <w:rPr>
          <w:rFonts w:ascii="Georgia" w:hAnsi="Georgia"/>
        </w:rPr>
        <w:t>Total - $</w:t>
      </w:r>
      <w:r w:rsidR="00171E65">
        <w:rPr>
          <w:rFonts w:ascii="Georgia" w:hAnsi="Georgia"/>
        </w:rPr>
        <w:t>14,139</w:t>
      </w:r>
    </w:p>
    <w:p w:rsidR="00171E65" w:rsidRPr="00171E65" w:rsidRDefault="00171E65" w:rsidP="00171E65">
      <w:pPr>
        <w:pBdr>
          <w:bottom w:val="single" w:sz="12" w:space="1" w:color="auto"/>
        </w:pBdr>
        <w:spacing w:after="0"/>
        <w:ind w:firstLine="720"/>
        <w:jc w:val="center"/>
        <w:rPr>
          <w:rFonts w:ascii="Georgia" w:hAnsi="Georgia"/>
          <w:sz w:val="16"/>
          <w:szCs w:val="16"/>
        </w:rPr>
      </w:pPr>
    </w:p>
    <w:sectPr w:rsidR="00171E65" w:rsidRPr="00171E65" w:rsidSect="00171E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65E" w:rsidRDefault="00FA565E" w:rsidP="0068079E">
      <w:pPr>
        <w:spacing w:after="0" w:line="240" w:lineRule="auto"/>
      </w:pPr>
      <w:r>
        <w:separator/>
      </w:r>
    </w:p>
  </w:endnote>
  <w:endnote w:type="continuationSeparator" w:id="0">
    <w:p w:rsidR="00FA565E" w:rsidRDefault="00FA565E" w:rsidP="0068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65E" w:rsidRDefault="00FA565E" w:rsidP="0068079E">
      <w:pPr>
        <w:spacing w:after="0" w:line="240" w:lineRule="auto"/>
      </w:pPr>
      <w:r>
        <w:separator/>
      </w:r>
    </w:p>
  </w:footnote>
  <w:footnote w:type="continuationSeparator" w:id="0">
    <w:p w:rsidR="00FA565E" w:rsidRDefault="00FA565E" w:rsidP="0068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491"/>
    <w:multiLevelType w:val="hybridMultilevel"/>
    <w:tmpl w:val="688AF6AC"/>
    <w:lvl w:ilvl="0" w:tplc="2B4A1D7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9572B"/>
    <w:multiLevelType w:val="hybridMultilevel"/>
    <w:tmpl w:val="3F0CFCEE"/>
    <w:lvl w:ilvl="0" w:tplc="D1DA5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83A01"/>
    <w:multiLevelType w:val="hybridMultilevel"/>
    <w:tmpl w:val="807A3B98"/>
    <w:lvl w:ilvl="0" w:tplc="B390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CB791C"/>
    <w:multiLevelType w:val="hybridMultilevel"/>
    <w:tmpl w:val="BD90EC24"/>
    <w:lvl w:ilvl="0" w:tplc="CBD6627C">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36E11AFD"/>
    <w:multiLevelType w:val="hybridMultilevel"/>
    <w:tmpl w:val="348C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B7424"/>
    <w:multiLevelType w:val="hybridMultilevel"/>
    <w:tmpl w:val="9A2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A2C80"/>
    <w:multiLevelType w:val="hybridMultilevel"/>
    <w:tmpl w:val="5772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1448B"/>
    <w:multiLevelType w:val="hybridMultilevel"/>
    <w:tmpl w:val="5ADAB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87737"/>
    <w:multiLevelType w:val="hybridMultilevel"/>
    <w:tmpl w:val="A8AE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060636">
    <w:abstractNumId w:val="7"/>
  </w:num>
  <w:num w:numId="2" w16cid:durableId="228157928">
    <w:abstractNumId w:val="4"/>
  </w:num>
  <w:num w:numId="3" w16cid:durableId="2016492640">
    <w:abstractNumId w:val="8"/>
  </w:num>
  <w:num w:numId="4" w16cid:durableId="8796360">
    <w:abstractNumId w:val="5"/>
  </w:num>
  <w:num w:numId="5" w16cid:durableId="1038555500">
    <w:abstractNumId w:val="3"/>
  </w:num>
  <w:num w:numId="6" w16cid:durableId="1094934542">
    <w:abstractNumId w:val="1"/>
  </w:num>
  <w:num w:numId="7" w16cid:durableId="1913268289">
    <w:abstractNumId w:val="0"/>
  </w:num>
  <w:num w:numId="8" w16cid:durableId="888495452">
    <w:abstractNumId w:val="6"/>
  </w:num>
  <w:num w:numId="9" w16cid:durableId="196388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CC"/>
    <w:rsid w:val="000277DD"/>
    <w:rsid w:val="00043DED"/>
    <w:rsid w:val="000E60F3"/>
    <w:rsid w:val="000F17F4"/>
    <w:rsid w:val="000F337F"/>
    <w:rsid w:val="00151300"/>
    <w:rsid w:val="00171E65"/>
    <w:rsid w:val="00192FCC"/>
    <w:rsid w:val="001B0161"/>
    <w:rsid w:val="001B3595"/>
    <w:rsid w:val="001C48FD"/>
    <w:rsid w:val="002357BE"/>
    <w:rsid w:val="002A32A6"/>
    <w:rsid w:val="002C4F18"/>
    <w:rsid w:val="002E7DD3"/>
    <w:rsid w:val="00394DE4"/>
    <w:rsid w:val="003B6CB7"/>
    <w:rsid w:val="003C2F89"/>
    <w:rsid w:val="003E4326"/>
    <w:rsid w:val="004300BA"/>
    <w:rsid w:val="0043402B"/>
    <w:rsid w:val="0045383A"/>
    <w:rsid w:val="004A1109"/>
    <w:rsid w:val="00574157"/>
    <w:rsid w:val="00585148"/>
    <w:rsid w:val="005B11B3"/>
    <w:rsid w:val="006002AC"/>
    <w:rsid w:val="0062363B"/>
    <w:rsid w:val="00625B8A"/>
    <w:rsid w:val="0068079E"/>
    <w:rsid w:val="006814CC"/>
    <w:rsid w:val="00691862"/>
    <w:rsid w:val="006C2939"/>
    <w:rsid w:val="006D00FF"/>
    <w:rsid w:val="007576A3"/>
    <w:rsid w:val="00770D1C"/>
    <w:rsid w:val="007A6017"/>
    <w:rsid w:val="00813F3A"/>
    <w:rsid w:val="008216C7"/>
    <w:rsid w:val="008309C3"/>
    <w:rsid w:val="008378C8"/>
    <w:rsid w:val="00872BD7"/>
    <w:rsid w:val="008B07B9"/>
    <w:rsid w:val="00A34220"/>
    <w:rsid w:val="00A54BDD"/>
    <w:rsid w:val="00A60FE6"/>
    <w:rsid w:val="00A6123E"/>
    <w:rsid w:val="00A80CC3"/>
    <w:rsid w:val="00AE12EE"/>
    <w:rsid w:val="00AF33F5"/>
    <w:rsid w:val="00B0557A"/>
    <w:rsid w:val="00B26DBB"/>
    <w:rsid w:val="00B35845"/>
    <w:rsid w:val="00B851FB"/>
    <w:rsid w:val="00BB6C3D"/>
    <w:rsid w:val="00BD7338"/>
    <w:rsid w:val="00C51A41"/>
    <w:rsid w:val="00C768E1"/>
    <w:rsid w:val="00CC446E"/>
    <w:rsid w:val="00CE1716"/>
    <w:rsid w:val="00CE7DE5"/>
    <w:rsid w:val="00CF609F"/>
    <w:rsid w:val="00D25B34"/>
    <w:rsid w:val="00D732E1"/>
    <w:rsid w:val="00D837EE"/>
    <w:rsid w:val="00E82E7D"/>
    <w:rsid w:val="00E838DB"/>
    <w:rsid w:val="00E86B53"/>
    <w:rsid w:val="00ED07A6"/>
    <w:rsid w:val="00F919F1"/>
    <w:rsid w:val="00F96237"/>
    <w:rsid w:val="00FA565E"/>
    <w:rsid w:val="00FB0961"/>
    <w:rsid w:val="00FB262F"/>
    <w:rsid w:val="00FD68BF"/>
    <w:rsid w:val="00FF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D488"/>
  <w15:chartTrackingRefBased/>
  <w15:docId w15:val="{639FB309-B279-46BE-83F3-63038447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BE"/>
    <w:rPr>
      <w:rFonts w:ascii="Segoe UI" w:hAnsi="Segoe UI" w:cs="Segoe UI"/>
      <w:sz w:val="18"/>
      <w:szCs w:val="18"/>
    </w:rPr>
  </w:style>
  <w:style w:type="paragraph" w:styleId="ListParagraph">
    <w:name w:val="List Paragraph"/>
    <w:basedOn w:val="Normal"/>
    <w:uiPriority w:val="34"/>
    <w:qFormat/>
    <w:rsid w:val="00CF609F"/>
    <w:pPr>
      <w:ind w:left="720"/>
      <w:contextualSpacing/>
    </w:pPr>
  </w:style>
  <w:style w:type="paragraph" w:styleId="Header">
    <w:name w:val="header"/>
    <w:basedOn w:val="Normal"/>
    <w:link w:val="HeaderChar"/>
    <w:uiPriority w:val="99"/>
    <w:unhideWhenUsed/>
    <w:rsid w:val="0068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9E"/>
  </w:style>
  <w:style w:type="paragraph" w:styleId="Footer">
    <w:name w:val="footer"/>
    <w:basedOn w:val="Normal"/>
    <w:link w:val="FooterChar"/>
    <w:uiPriority w:val="99"/>
    <w:unhideWhenUsed/>
    <w:rsid w:val="0068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86266">
      <w:bodyDiv w:val="1"/>
      <w:marLeft w:val="0"/>
      <w:marRight w:val="0"/>
      <w:marTop w:val="0"/>
      <w:marBottom w:val="0"/>
      <w:divBdr>
        <w:top w:val="none" w:sz="0" w:space="0" w:color="auto"/>
        <w:left w:val="none" w:sz="0" w:space="0" w:color="auto"/>
        <w:bottom w:val="none" w:sz="0" w:space="0" w:color="auto"/>
        <w:right w:val="none" w:sz="0" w:space="0" w:color="auto"/>
      </w:divBdr>
    </w:div>
    <w:div w:id="1111359735">
      <w:bodyDiv w:val="1"/>
      <w:marLeft w:val="0"/>
      <w:marRight w:val="0"/>
      <w:marTop w:val="0"/>
      <w:marBottom w:val="0"/>
      <w:divBdr>
        <w:top w:val="none" w:sz="0" w:space="0" w:color="auto"/>
        <w:left w:val="none" w:sz="0" w:space="0" w:color="auto"/>
        <w:bottom w:val="none" w:sz="0" w:space="0" w:color="auto"/>
        <w:right w:val="none" w:sz="0" w:space="0" w:color="auto"/>
      </w:divBdr>
    </w:div>
    <w:div w:id="20994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E08C-2669-4437-92A3-CD824AA4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Powell</dc:creator>
  <cp:keywords/>
  <dc:description/>
  <cp:lastModifiedBy>Microsoft Office User</cp:lastModifiedBy>
  <cp:revision>3</cp:revision>
  <cp:lastPrinted>2021-03-08T15:37:00Z</cp:lastPrinted>
  <dcterms:created xsi:type="dcterms:W3CDTF">2023-04-11T13:48:00Z</dcterms:created>
  <dcterms:modified xsi:type="dcterms:W3CDTF">2023-04-11T13:49:00Z</dcterms:modified>
</cp:coreProperties>
</file>